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6df4cef5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RJWB HOLDING AS</w:t>
      </w:r>
    </w:p>
    <w:sectPr>
      <w:headerReference xmlns:r="http://schemas.openxmlformats.org/officeDocument/2006/relationships" w:type="default" r:id="Rcc4d1a7a66cd46af"/>
      <w:footerReference xmlns:r="http://schemas.openxmlformats.org/officeDocument/2006/relationships" w:type="default" r:id="R64eef2602605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d1a7a66cd46af" /><Relationship Type="http://schemas.openxmlformats.org/officeDocument/2006/relationships/footer" Target="/word/footer1.xml" Id="R64eef260260544db" /></Relationships>
</file>