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98791ce034d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GUSTAVSEN OG HANSEN MURERFIRMA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GUSTAVSEN OG HANSEN MURERFIRMA AS</w:t>
      </w:r>
    </w:p>
    <w:sectPr>
      <w:headerReference xmlns:r="http://schemas.openxmlformats.org/officeDocument/2006/relationships" w:type="default" r:id="Rb02d49fb6318435c"/>
      <w:footerReference xmlns:r="http://schemas.openxmlformats.org/officeDocument/2006/relationships" w:type="default" r:id="R4e0ce7583dd9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GUSTAVSEN OG HANSEN MURERFIRMA AS   ·   Org.nr 925 405 698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GUSTAVSEN OG HANSEN MURERFIRMA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d49fb6318435c" /><Relationship Type="http://schemas.openxmlformats.org/officeDocument/2006/relationships/footer" Target="/word/footer1.xml" Id="R4e0ce7583dd94ba3" /></Relationships>
</file>