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1bd3baa66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1b4f6d6a14ca7"/>
      <w:footerReference xmlns:r="http://schemas.openxmlformats.org/officeDocument/2006/relationships" w:type="default" r:id="R15e6b93eda8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CBG INVEST AS   ·   Org.nr 925 412 279   ·   Lilleveien 12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1b4f6d6a14ca7" /><Relationship Type="http://schemas.openxmlformats.org/officeDocument/2006/relationships/footer" Target="/word/footer1.xml" Id="R15e6b93eda884621" /></Relationships>
</file>