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58997daad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CBG INVEST AS</w:t>
      </w:r>
    </w:p>
    <w:sectPr>
      <w:headerReference xmlns:r="http://schemas.openxmlformats.org/officeDocument/2006/relationships" w:type="default" r:id="R5d03f9d032e34f73"/>
      <w:footerReference xmlns:r="http://schemas.openxmlformats.org/officeDocument/2006/relationships" w:type="default" r:id="R8aff0e501735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CBG INVEST AS   ·   Org.nr 925 412 279   ·   Lilleveien 12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3f9d032e34f73" /><Relationship Type="http://schemas.openxmlformats.org/officeDocument/2006/relationships/footer" Target="/word/footer1.xml" Id="R8aff0e50173549be" /></Relationships>
</file>