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07ba3a964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BRAWON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BRAWON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37fd81dc44a7f"/>
      <w:footerReference xmlns:r="http://schemas.openxmlformats.org/officeDocument/2006/relationships" w:type="default" r:id="R65d6b6489483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BRAWON BYGG AS   ·   Org.nr 925 438 367   ·   Professor Kohts vei 84B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BRAWON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37fd81dc44a7f" /><Relationship Type="http://schemas.openxmlformats.org/officeDocument/2006/relationships/footer" Target="/word/footer1.xml" Id="R65d6b64894834bad" /></Relationships>
</file>