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2a848c4d0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A-REVISJON AS</w:t>
      </w:r>
    </w:p>
    <w:sectPr>
      <w:headerReference xmlns:r="http://schemas.openxmlformats.org/officeDocument/2006/relationships" w:type="default" r:id="R9b3a6b384a414e87"/>
      <w:footerReference xmlns:r="http://schemas.openxmlformats.org/officeDocument/2006/relationships" w:type="default" r:id="R3ffc29a9d58041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a6b384a414e87" /><Relationship Type="http://schemas.openxmlformats.org/officeDocument/2006/relationships/footer" Target="/word/footer1.xml" Id="R3ffc29a9d580411d" /></Relationships>
</file>