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d8bd100d0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LAMA OPPORTUNITIES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LAMA OPPORTUNITIES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6625ab37f4a0e"/>
      <w:footerReference xmlns:r="http://schemas.openxmlformats.org/officeDocument/2006/relationships" w:type="default" r:id="R6f9730d0b90a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LAMA OPPORTUNITIES AS   ·   Org.nr 925 476 935   ·   Grønnegata 53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LAMA OPPORTUNITIES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6625ab37f4a0e" /><Relationship Type="http://schemas.openxmlformats.org/officeDocument/2006/relationships/footer" Target="/word/footer1.xml" Id="R6f9730d0b90a46dc" /></Relationships>
</file>