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06a43850e349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ec87b8bf7f4d28"/>
      <w:footerReference xmlns:r="http://schemas.openxmlformats.org/officeDocument/2006/relationships" w:type="default" r:id="R1e2d395d2f5744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SOLVANG AS   ·   Org.nr 925 488 690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ec87b8bf7f4d28" /><Relationship Type="http://schemas.openxmlformats.org/officeDocument/2006/relationships/footer" Target="/word/footer1.xml" Id="R1e2d395d2f57448e" /></Relationships>
</file>