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66c41ea5a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MUR &amp; BYGG AS</w:t>
      </w:r>
    </w:p>
    <w:sectPr>
      <w:headerReference xmlns:r="http://schemas.openxmlformats.org/officeDocument/2006/relationships" w:type="default" r:id="Rd0e24b2ffb6a467e"/>
      <w:footerReference xmlns:r="http://schemas.openxmlformats.org/officeDocument/2006/relationships" w:type="default" r:id="R5e4bb5f3e37a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MUR &amp; BYGG AS   ·   Org.nr 925 496 383   ·   c/o Blazej Menc, Karl Staaffs vei 37   ·   0665 OSLO   ·   oslo.murbygg@gmail.com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MUR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24b2ffb6a467e" /><Relationship Type="http://schemas.openxmlformats.org/officeDocument/2006/relationships/footer" Target="/word/footer1.xml" Id="R5e4bb5f3e37a4ccd" /></Relationships>
</file>