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efbd6d1b940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BASSEN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BASSEN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17b413a785407f"/>
      <w:footerReference xmlns:r="http://schemas.openxmlformats.org/officeDocument/2006/relationships" w:type="default" r:id="R57849cd3823e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BASSEN CAPITAL AS   ·   Org.nr 925 504 130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7b413a785407f" /><Relationship Type="http://schemas.openxmlformats.org/officeDocument/2006/relationships/footer" Target="/word/footer1.xml" Id="R57849cd3823e4d16" /></Relationships>
</file>