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c75b155844f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HESTEVETERINÆR MARIA LINDBORG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HESTEVETERINÆR MARIA LINDBORG AS</w:t>
      </w:r>
    </w:p>
    <w:sectPr>
      <w:headerReference xmlns:r="http://schemas.openxmlformats.org/officeDocument/2006/relationships" w:type="default" r:id="R9a70ab9099934f2a"/>
      <w:footerReference xmlns:r="http://schemas.openxmlformats.org/officeDocument/2006/relationships" w:type="default" r:id="R6bbdf39ab1ce41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HESTEVETERINÆR MARIA LINDBORG AS   ·   Org.nr 925 521 663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HESTEVETERINÆR MARIA LINDBORG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0ab9099934f2a" /><Relationship Type="http://schemas.openxmlformats.org/officeDocument/2006/relationships/footer" Target="/word/footer1.xml" Id="R6bbdf39ab1ce4159" /></Relationships>
</file>