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e257a6544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c412f72ed4012"/>
      <w:footerReference xmlns:r="http://schemas.openxmlformats.org/officeDocument/2006/relationships" w:type="default" r:id="R4b8d2b830bf0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BUCH INVEST AS   ·   Org.nr 925 531 480   ·   Vindernveien 5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c412f72ed4012" /><Relationship Type="http://schemas.openxmlformats.org/officeDocument/2006/relationships/footer" Target="/word/footer1.xml" Id="R4b8d2b830bf04b64" /></Relationships>
</file>