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7323e2a7246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JORS AS</w:t>
      </w:r>
    </w:p>
    <w:sectPr>
      <w:headerReference xmlns:r="http://schemas.openxmlformats.org/officeDocument/2006/relationships" w:type="default" r:id="Rf957895be3924f7e"/>
      <w:footerReference xmlns:r="http://schemas.openxmlformats.org/officeDocument/2006/relationships" w:type="default" r:id="R63a0ceb8b35b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JORS AS   ·   Org.nr 925 554 928   ·   Tuhagen 1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7895be3924f7e" /><Relationship Type="http://schemas.openxmlformats.org/officeDocument/2006/relationships/footer" Target="/word/footer1.xml" Id="R63a0ceb8b35b4643" /></Relationships>
</file>