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6e5cc879c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FRIDAY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Skoppum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Skoppum,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FRIDAY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dcc2406ea04d67"/>
      <w:footerReference xmlns:r="http://schemas.openxmlformats.org/officeDocument/2006/relationships" w:type="default" r:id="Rcf42a176583c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FRIDAY INVEST AS   ·   Org.nr 925 572 810   ·   Knausen 2   ·   3185 SKOPPUM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FRIDAY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cc2406ea04d67" /><Relationship Type="http://schemas.openxmlformats.org/officeDocument/2006/relationships/footer" Target="/word/footer1.xml" Id="Rcf42a176583c405f" /></Relationships>
</file>