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dc7fb2fbf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AYA SPORT AS</w:t>
      </w:r>
    </w:p>
    <w:sectPr>
      <w:headerReference xmlns:r="http://schemas.openxmlformats.org/officeDocument/2006/relationships" w:type="default" r:id="R994d9c5ea1ae4605"/>
      <w:footerReference xmlns:r="http://schemas.openxmlformats.org/officeDocument/2006/relationships" w:type="default" r:id="R01df481f6018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AYA SPORT AS   ·   Org.nr 925 585 769   ·   Gamleveien 88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d9c5ea1ae4605" /><Relationship Type="http://schemas.openxmlformats.org/officeDocument/2006/relationships/footer" Target="/word/footer1.xml" Id="R01df481f60184e7f" /></Relationships>
</file>