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e45c71887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MUR AS</w:t>
      </w:r>
    </w:p>
    <w:sectPr>
      <w:headerReference xmlns:r="http://schemas.openxmlformats.org/officeDocument/2006/relationships" w:type="default" r:id="Rea30734fdcb84dde"/>
      <w:footerReference xmlns:r="http://schemas.openxmlformats.org/officeDocument/2006/relationships" w:type="default" r:id="Rbfe9c07f8e04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MUR AS   ·   Org.nr 925 615 757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0734fdcb84dde" /><Relationship Type="http://schemas.openxmlformats.org/officeDocument/2006/relationships/footer" Target="/word/footer1.xml" Id="Rbfe9c07f8e044be6" /></Relationships>
</file>