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0e70455bd149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RASA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RASA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e46661a9a94de7"/>
      <w:footerReference xmlns:r="http://schemas.openxmlformats.org/officeDocument/2006/relationships" w:type="default" r:id="R9ff27132a94640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RASA CAPITAL AS   ·   Org.nr 925 637 947   ·   Gårdsøyvn. 23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RASA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e46661a9a94de7" /><Relationship Type="http://schemas.openxmlformats.org/officeDocument/2006/relationships/footer" Target="/word/footer1.xml" Id="R9ff27132a946402a" /></Relationships>
</file>