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b2a8cd2b3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S.A.M TAX A/S, org.nr 925 652 091,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094b2c67c94042a0"/>
      <w:footerReference xmlns:r="http://schemas.openxmlformats.org/officeDocument/2006/relationships" w:type="default" r:id="Reb2f792c3f13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b2c67c94042a0" /><Relationship Type="http://schemas.openxmlformats.org/officeDocument/2006/relationships/footer" Target="/word/footer1.xml" Id="Reb2f792c3f1341f7" /></Relationships>
</file>