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b235ab5cc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ec07ebd2449ad"/>
      <w:footerReference xmlns:r="http://schemas.openxmlformats.org/officeDocument/2006/relationships" w:type="default" r:id="R6ee0f852dc07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HARDY   ·   Org.nr 925 667 293   ·   Fredheimveien 50   ·   8250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ec07ebd2449ad" /><Relationship Type="http://schemas.openxmlformats.org/officeDocument/2006/relationships/footer" Target="/word/footer1.xml" Id="R6ee0f852dc074af0" /></Relationships>
</file>