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d1f557c53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B&amp;B STILLASUTLEIE GRENLAND AS, org.nr 925 668 141,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GRENLAND AS</w:t>
      </w:r>
    </w:p>
    <w:sectPr>
      <w:headerReference xmlns:r="http://schemas.openxmlformats.org/officeDocument/2006/relationships" w:type="default" r:id="R5cb8b579145c44d4"/>
      <w:footerReference xmlns:r="http://schemas.openxmlformats.org/officeDocument/2006/relationships" w:type="default" r:id="R0be71113c471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GRENLAND AS   ·   Org.nr 925 668 141   ·   Raset 54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8b579145c44d4" /><Relationship Type="http://schemas.openxmlformats.org/officeDocument/2006/relationships/footer" Target="/word/footer1.xml" Id="R0be71113c471488c" /></Relationships>
</file>