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5bf98d8f744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FREIA INVEST AS</w:t>
      </w:r>
    </w:p>
    <w:sectPr>
      <w:headerReference xmlns:r="http://schemas.openxmlformats.org/officeDocument/2006/relationships" w:type="default" r:id="R611dc7a95cd84cc5"/>
      <w:footerReference xmlns:r="http://schemas.openxmlformats.org/officeDocument/2006/relationships" w:type="default" r:id="Rd773068ac62344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FREIA INVEST AS   ·   Org.nr 925 702 331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dc7a95cd84cc5" /><Relationship Type="http://schemas.openxmlformats.org/officeDocument/2006/relationships/footer" Target="/word/footer1.xml" Id="Rd773068ac6234421" /></Relationships>
</file>