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f593de757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HOLDING AS</w:t>
      </w:r>
    </w:p>
    <w:sectPr>
      <w:headerReference xmlns:r="http://schemas.openxmlformats.org/officeDocument/2006/relationships" w:type="default" r:id="Rfb9b56ee50034bd5"/>
      <w:footerReference xmlns:r="http://schemas.openxmlformats.org/officeDocument/2006/relationships" w:type="default" r:id="R055a7145a7d7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HOLDING AS   ·   Org.nr 925 712 485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b56ee50034bd5" /><Relationship Type="http://schemas.openxmlformats.org/officeDocument/2006/relationships/footer" Target="/word/footer1.xml" Id="R055a7145a7d74f5f" /></Relationships>
</file>