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5cca905b4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HOMEIMPROVEMENT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HOMEIMPROVEMENT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045afcec6471e"/>
      <w:footerReference xmlns:r="http://schemas.openxmlformats.org/officeDocument/2006/relationships" w:type="default" r:id="Rbdac831a56ab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HOMEIMPROVEMENT AS   ·   Org.nr 925 777 110   ·   Gustav Wentzels vei 5B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HOMEIMPROVEMENT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045afcec6471e" /><Relationship Type="http://schemas.openxmlformats.org/officeDocument/2006/relationships/footer" Target="/word/footer1.xml" Id="Rbdac831a56ab4d8c" /></Relationships>
</file>