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9e22ae9f5b4d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JRK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JRK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81154df6b84f3d"/>
      <w:footerReference xmlns:r="http://schemas.openxmlformats.org/officeDocument/2006/relationships" w:type="default" r:id="Ra3ee651e32414b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JRK INVEST AS   ·   Org.nr 925 796 883   ·   Kjennveien 63   ·   1470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JRK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81154df6b84f3d" /><Relationship Type="http://schemas.openxmlformats.org/officeDocument/2006/relationships/footer" Target="/word/footer1.xml" Id="Ra3ee651e32414bb5" /></Relationships>
</file>