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04a9c216c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K. MONG AS, org.nr 925 803 510,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MONG AS</w:t>
      </w:r>
    </w:p>
    <w:sectPr>
      <w:headerReference xmlns:r="http://schemas.openxmlformats.org/officeDocument/2006/relationships" w:type="default" r:id="R05d371393a27402d"/>
      <w:footerReference xmlns:r="http://schemas.openxmlformats.org/officeDocument/2006/relationships" w:type="default" r:id="Rae6d1b070005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371393a27402d" /><Relationship Type="http://schemas.openxmlformats.org/officeDocument/2006/relationships/footer" Target="/word/footer1.xml" Id="Rae6d1b0700054fba" /></Relationships>
</file>