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03683a076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HALSTEINSLID AS</w:t>
      </w:r>
    </w:p>
    <w:sectPr>
      <w:headerReference xmlns:r="http://schemas.openxmlformats.org/officeDocument/2006/relationships" w:type="default" r:id="Rff173051642a4a1f"/>
      <w:footerReference xmlns:r="http://schemas.openxmlformats.org/officeDocument/2006/relationships" w:type="default" r:id="Rb8ab4b42b48d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73051642a4a1f" /><Relationship Type="http://schemas.openxmlformats.org/officeDocument/2006/relationships/footer" Target="/word/footer1.xml" Id="Rb8ab4b42b48d4a33" /></Relationships>
</file>