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08b1fea93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BLOMSTØLEN INVEST AS</w:t>
      </w:r>
    </w:p>
    <w:sectPr>
      <w:headerReference xmlns:r="http://schemas.openxmlformats.org/officeDocument/2006/relationships" w:type="default" r:id="R9806f05b3c4c41e5"/>
      <w:footerReference xmlns:r="http://schemas.openxmlformats.org/officeDocument/2006/relationships" w:type="default" r:id="R0e2aba663927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BLOMSTØLEN INVEST AS   ·   Org.nr 925 814 466   ·   Bergsalléen 2C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BLOMSTØLEN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6f05b3c4c41e5" /><Relationship Type="http://schemas.openxmlformats.org/officeDocument/2006/relationships/footer" Target="/word/footer1.xml" Id="R0e2aba66392742a9" /></Relationships>
</file>