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35c130a4ae42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LUCKY CAT INVESTS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LUCKY CAT INVESTS AS</w:t>
      </w:r>
    </w:p>
    <w:sectPr>
      <w:headerReference xmlns:r="http://schemas.openxmlformats.org/officeDocument/2006/relationships" w:type="default" r:id="Rdbdb4d2764f84df6"/>
      <w:footerReference xmlns:r="http://schemas.openxmlformats.org/officeDocument/2006/relationships" w:type="default" r:id="Rdbeb881d079742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LUCKY CAT INVESTS AS   ·   Org.nr 925 833 096   ·   Skedsmogata 24C   ·   0655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LUCKY CAT INVESTS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db4d2764f84df6" /><Relationship Type="http://schemas.openxmlformats.org/officeDocument/2006/relationships/footer" Target="/word/footer1.xml" Id="Rdbeb881d079742cb" /></Relationships>
</file>