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0f7cd287b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d18231d614afa"/>
      <w:footerReference xmlns:r="http://schemas.openxmlformats.org/officeDocument/2006/relationships" w:type="default" r:id="Rb0f69bc44beb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JEIB AS   ·   Org.nr 925 836 044   ·   Nygårdsbakken 33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d18231d614afa" /><Relationship Type="http://schemas.openxmlformats.org/officeDocument/2006/relationships/footer" Target="/word/footer1.xml" Id="Rb0f69bc44beb4059" /></Relationships>
</file>