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95d18dc88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KICKSIDE AS.</w:t>
      </w:r>
    </w:p>
    <w:sectPr>
      <w:headerReference xmlns:r="http://schemas.openxmlformats.org/officeDocument/2006/relationships" w:type="default" r:id="R73be064f045249e2"/>
      <w:footerReference xmlns:r="http://schemas.openxmlformats.org/officeDocument/2006/relationships" w:type="default" r:id="Rbc28121c4044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e064f045249e2" /><Relationship Type="http://schemas.openxmlformats.org/officeDocument/2006/relationships/footer" Target="/word/footer1.xml" Id="Rbc28121c404444ff" /></Relationships>
</file>