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f994762df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fe6b803094ae5"/>
      <w:footerReference xmlns:r="http://schemas.openxmlformats.org/officeDocument/2006/relationships" w:type="default" r:id="Ra91a3532904e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REGNSKAP AS   ·   Org.nr 925 851 248   ·   Nerkilevegen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fe6b803094ae5" /><Relationship Type="http://schemas.openxmlformats.org/officeDocument/2006/relationships/footer" Target="/word/footer1.xml" Id="Ra91a3532904e498a" /></Relationships>
</file>