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3d489ed3a4b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MURMESTER HANSEN &amp; HENRIKSEN AS, org.nr 925 855 545,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HANSEN &amp; HENRIKSEN AS</w:t>
      </w:r>
    </w:p>
    <w:sectPr>
      <w:headerReference xmlns:r="http://schemas.openxmlformats.org/officeDocument/2006/relationships" w:type="default" r:id="Rcbcb73ecba044d40"/>
      <w:footerReference xmlns:r="http://schemas.openxmlformats.org/officeDocument/2006/relationships" w:type="default" r:id="R15e52999c4f041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HANSEN &amp; HENRIKSEN AS   ·   Org.nr 925 855 545   ·   Rødmyrjordet 57   ·   3735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HANSEN &amp; HENRIKSEN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cb73ecba044d40" /><Relationship Type="http://schemas.openxmlformats.org/officeDocument/2006/relationships/footer" Target="/word/footer1.xml" Id="R15e52999c4f041b3" /></Relationships>
</file>