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650d83de0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HANSEN &amp; HENRIKSEN AS</w:t>
      </w:r>
    </w:p>
    <w:sectPr>
      <w:headerReference xmlns:r="http://schemas.openxmlformats.org/officeDocument/2006/relationships" w:type="default" r:id="R673089cca8c34f5b"/>
      <w:footerReference xmlns:r="http://schemas.openxmlformats.org/officeDocument/2006/relationships" w:type="default" r:id="R16cbecbedebc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HANSEN &amp; HENRIKSEN AS   ·   Org.nr 925 855 545   ·   Rødmyrjordet 57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HANSEN &amp; HENRIKSEN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089cca8c34f5b" /><Relationship Type="http://schemas.openxmlformats.org/officeDocument/2006/relationships/footer" Target="/word/footer1.xml" Id="R16cbecbedebc4a04" /></Relationships>
</file>