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1cebc4171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KLIMA OG BYGG HOLDING AS.</w:t>
      </w:r>
    </w:p>
    <w:sectPr>
      <w:headerReference xmlns:r="http://schemas.openxmlformats.org/officeDocument/2006/relationships" w:type="default" r:id="R3f1aa911546a41cf"/>
      <w:footerReference xmlns:r="http://schemas.openxmlformats.org/officeDocument/2006/relationships" w:type="default" r:id="R1197bdcff610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aa911546a41cf" /><Relationship Type="http://schemas.openxmlformats.org/officeDocument/2006/relationships/footer" Target="/word/footer1.xml" Id="R1197bdcff6104bd2" /></Relationships>
</file>