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2d688ee92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BWK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BWK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c6692427e4ef9"/>
      <w:footerReference xmlns:r="http://schemas.openxmlformats.org/officeDocument/2006/relationships" w:type="default" r:id="R7d8f76679520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BWK EIENDOM AS   ·   Org.nr 925 892 807   ·   c/o Christian Westad, Middelthuns gate 25E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BWK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c6692427e4ef9" /><Relationship Type="http://schemas.openxmlformats.org/officeDocument/2006/relationships/footer" Target="/word/footer1.xml" Id="R7d8f7667952047d0" /></Relationships>
</file>