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da8f0e757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368f97baac4471"/>
      <w:footerReference xmlns:r="http://schemas.openxmlformats.org/officeDocument/2006/relationships" w:type="default" r:id="Rd335d98fa45d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SOLMAT AS   ·   Org.nr 925 895 202   ·   c/o Lars Solheim, Lægdavegen 28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368f97baac4471" /><Relationship Type="http://schemas.openxmlformats.org/officeDocument/2006/relationships/footer" Target="/word/footer1.xml" Id="Rd335d98fa45d452d" /></Relationships>
</file>