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52e4a123048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ECONOR HOLDING AS</w:t>
      </w:r>
    </w:p>
    <w:sectPr>
      <w:headerReference xmlns:r="http://schemas.openxmlformats.org/officeDocument/2006/relationships" w:type="default" r:id="R9d28f67c183f4c3b"/>
      <w:footerReference xmlns:r="http://schemas.openxmlformats.org/officeDocument/2006/relationships" w:type="default" r:id="R96b3bb2ee2e3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8f67c183f4c3b" /><Relationship Type="http://schemas.openxmlformats.org/officeDocument/2006/relationships/footer" Target="/word/footer1.xml" Id="R96b3bb2ee2e34369" /></Relationships>
</file>