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7ebad8a4449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 INVEST 4 AS</w:t>
      </w:r>
    </w:p>
    <w:sectPr>
      <w:headerReference xmlns:r="http://schemas.openxmlformats.org/officeDocument/2006/relationships" w:type="default" r:id="R072168c6cbf2455f"/>
      <w:footerReference xmlns:r="http://schemas.openxmlformats.org/officeDocument/2006/relationships" w:type="default" r:id="R9f7c53db955a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INVEST 4 AS   ·   Org.nr 925 919 969   ·   Elvebakkvegen 10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168c6cbf2455f" /><Relationship Type="http://schemas.openxmlformats.org/officeDocument/2006/relationships/footer" Target="/word/footer1.xml" Id="R9f7c53db955a46e9" /></Relationships>
</file>