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3365d5ca8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HATLEBAKK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HATLEBAKK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8be6144e84d2d"/>
      <w:footerReference xmlns:r="http://schemas.openxmlformats.org/officeDocument/2006/relationships" w:type="default" r:id="R8a12e51a16b3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HATLEBAKK HOLDINGS AS   ·   Org.nr 925 936 049   ·   Tyribakken 4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HATLEBAKK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8be6144e84d2d" /><Relationship Type="http://schemas.openxmlformats.org/officeDocument/2006/relationships/footer" Target="/word/footer1.xml" Id="R8a12e51a16b34993" /></Relationships>
</file>