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046f99053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b7d33b2984504"/>
      <w:footerReference xmlns:r="http://schemas.openxmlformats.org/officeDocument/2006/relationships" w:type="default" r:id="R081d24c4e59547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MYAUTO AS   ·   Org.nr 925 958 239   ·   Heggstadmoen 1M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b7d33b2984504" /><Relationship Type="http://schemas.openxmlformats.org/officeDocument/2006/relationships/footer" Target="/word/footer1.xml" Id="R081d24c4e5954724" /></Relationships>
</file>