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c826cdda3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KRØY AS</w:t>
      </w:r>
    </w:p>
    <w:sectPr>
      <w:headerReference xmlns:r="http://schemas.openxmlformats.org/officeDocument/2006/relationships" w:type="default" r:id="Reccf1c357f414e5d"/>
      <w:footerReference xmlns:r="http://schemas.openxmlformats.org/officeDocument/2006/relationships" w:type="default" r:id="R88f176b41027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KRØY AS   ·   Org.nr 925 992 496   ·   Bulls gate 7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f1c357f414e5d" /><Relationship Type="http://schemas.openxmlformats.org/officeDocument/2006/relationships/footer" Target="/word/footer1.xml" Id="R88f176b41027495b" /></Relationships>
</file>