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7aee69733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 IT NOW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 IT NOW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d2d64ab8604123"/>
      <w:footerReference xmlns:r="http://schemas.openxmlformats.org/officeDocument/2006/relationships" w:type="default" r:id="Rc4a14900f856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 IT NOW AS   ·   Org.nr 925 998 192   ·   Andorsrudveien 152   ·   3039 DRAMMEN   ·   mthaukeland@gmail.com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 IT NOW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2d64ab8604123" /><Relationship Type="http://schemas.openxmlformats.org/officeDocument/2006/relationships/footer" Target="/word/footer1.xml" Id="Rc4a14900f8564a36" /></Relationships>
</file>