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a0cb8cb7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FJELLSEN INVEST AS.</w:t>
      </w:r>
    </w:p>
    <w:sectPr>
      <w:headerReference xmlns:r="http://schemas.openxmlformats.org/officeDocument/2006/relationships" w:type="default" r:id="R0a7898e8c92848d0"/>
      <w:footerReference xmlns:r="http://schemas.openxmlformats.org/officeDocument/2006/relationships" w:type="default" r:id="Re27205aef758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898e8c92848d0" /><Relationship Type="http://schemas.openxmlformats.org/officeDocument/2006/relationships/footer" Target="/word/footer1.xml" Id="Re27205aef7584b4a" /></Relationships>
</file>