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909efb5a6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CRANBALT NORGE AS</w:t>
      </w:r>
    </w:p>
    <w:sectPr>
      <w:headerReference xmlns:r="http://schemas.openxmlformats.org/officeDocument/2006/relationships" w:type="default" r:id="R53807d5c3fe445d2"/>
      <w:footerReference xmlns:r="http://schemas.openxmlformats.org/officeDocument/2006/relationships" w:type="default" r:id="R3ab9cd7a33ea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CRANBALT NORGE AS   ·   Org.nr 926 019 775   ·   c/o Norian Regnskap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CRANBALT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07d5c3fe445d2" /><Relationship Type="http://schemas.openxmlformats.org/officeDocument/2006/relationships/footer" Target="/word/footer1.xml" Id="R3ab9cd7a33ea4a02" /></Relationships>
</file>