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b1a047a59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ASKIM AS</w:t>
      </w:r>
    </w:p>
    <w:sectPr>
      <w:headerReference xmlns:r="http://schemas.openxmlformats.org/officeDocument/2006/relationships" w:type="default" r:id="Rd7b110812c404db1"/>
      <w:footerReference xmlns:r="http://schemas.openxmlformats.org/officeDocument/2006/relationships" w:type="default" r:id="Rb259345c59a8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110812c404db1" /><Relationship Type="http://schemas.openxmlformats.org/officeDocument/2006/relationships/footer" Target="/word/footer1.xml" Id="Rb259345c59a84a5c" /></Relationships>
</file>