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f07fea591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MAVISU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MAVISU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2ad3f36dd4f20"/>
      <w:footerReference xmlns:r="http://schemas.openxmlformats.org/officeDocument/2006/relationships" w:type="default" r:id="R70e2bffc215f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MAVISU AS   ·   Org.nr 926 049 534   ·   Fjellveien 54B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MAVISU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2ad3f36dd4f20" /><Relationship Type="http://schemas.openxmlformats.org/officeDocument/2006/relationships/footer" Target="/word/footer1.xml" Id="R70e2bffc215f435b" /></Relationships>
</file>