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48fad5dd34c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NPV20 AS</w:t>
      </w:r>
    </w:p>
    <w:sectPr>
      <w:headerReference xmlns:r="http://schemas.openxmlformats.org/officeDocument/2006/relationships" w:type="default" r:id="R404ba0d8a648463c"/>
      <w:footerReference xmlns:r="http://schemas.openxmlformats.org/officeDocument/2006/relationships" w:type="default" r:id="R959d1bb5a5bf4e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NPV20 AS   ·   Org.nr 926 060 430   ·   Uthusvegen 5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NPV20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4ba0d8a648463c" /><Relationship Type="http://schemas.openxmlformats.org/officeDocument/2006/relationships/footer" Target="/word/footer1.xml" Id="R959d1bb5a5bf4e24" /></Relationships>
</file>