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a347bf27e2401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EUFEMIA INVEST AS</w:t>
      </w:r>
    </w:p>
    <w:sectPr>
      <w:headerReference xmlns:r="http://schemas.openxmlformats.org/officeDocument/2006/relationships" w:type="default" r:id="Rd2a6ac48fdc24eb1"/>
      <w:footerReference xmlns:r="http://schemas.openxmlformats.org/officeDocument/2006/relationships" w:type="default" r:id="Rfeb9c2ee279c4d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EUFEMIA INVEST AS   ·   Org.nr 926 087 444   ·   Ekebergveien 219B   ·   1162 OSLO   ·   robin@forwardhomes.no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EUFEMIA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a6ac48fdc24eb1" /><Relationship Type="http://schemas.openxmlformats.org/officeDocument/2006/relationships/footer" Target="/word/footer1.xml" Id="Rfeb9c2ee279c4d10" /></Relationships>
</file>