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112e9047c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P2028AS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P2028AS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cb1e4b38748b4"/>
      <w:footerReference xmlns:r="http://schemas.openxmlformats.org/officeDocument/2006/relationships" w:type="default" r:id="R33efe817d908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P2028AS AS   ·   Org.nr 926 088 025   ·   Titlestadvegen 77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P2028AS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cb1e4b38748b4" /><Relationship Type="http://schemas.openxmlformats.org/officeDocument/2006/relationships/footer" Target="/word/footer1.xml" Id="R33efe817d9084191" /></Relationships>
</file>