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d5afc9112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ERWI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ERWI AS</w:t>
      </w:r>
    </w:p>
    <w:sectPr>
      <w:headerReference xmlns:r="http://schemas.openxmlformats.org/officeDocument/2006/relationships" w:type="default" r:id="Rd9b4357d92f24f89"/>
      <w:footerReference xmlns:r="http://schemas.openxmlformats.org/officeDocument/2006/relationships" w:type="default" r:id="R8ad8c7b69f0a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ERWI AS   ·   Org.nr 926 130 358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4357d92f24f89" /><Relationship Type="http://schemas.openxmlformats.org/officeDocument/2006/relationships/footer" Target="/word/footer1.xml" Id="R8ad8c7b69f0a4039" /></Relationships>
</file>